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229B" w:rsidRDefault="0092229B" w:rsidP="0092229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9 клас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ab/>
        <w:t>Зарубіжна література</w:t>
      </w:r>
    </w:p>
    <w:p w:rsidR="0092229B" w:rsidRPr="0092229B" w:rsidRDefault="0092229B" w:rsidP="0092229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ab/>
        <w:t>Контрольна робота за темою «Взаємодія романтизму і реалізму»</w:t>
      </w:r>
    </w:p>
    <w:p w:rsidR="0092229B" w:rsidRPr="0092229B" w:rsidRDefault="0092229B" w:rsidP="009222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92229B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Оберіть </w:t>
      </w:r>
      <w:r w:rsidRPr="0092229B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одну правильну відповідь</w:t>
      </w:r>
      <w:r w:rsidRPr="0092229B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:rsidR="0092229B" w:rsidRPr="0092229B" w:rsidRDefault="0092229B" w:rsidP="0092229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</w:pPr>
      <w:r w:rsidRPr="0092229B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1. Жанр твору «Собор Паризької Богоматері»:</w:t>
      </w:r>
    </w:p>
    <w:p w:rsidR="0092229B" w:rsidRPr="0092229B" w:rsidRDefault="0092229B" w:rsidP="009222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92229B">
        <w:rPr>
          <w:rFonts w:ascii="Times New Roman" w:eastAsia="Times New Roman" w:hAnsi="Times New Roman" w:cs="Times New Roman"/>
          <w:sz w:val="24"/>
          <w:szCs w:val="24"/>
          <w:lang w:eastAsia="uk-UA"/>
        </w:rPr>
        <w:t>А) історична повість</w:t>
      </w:r>
      <w:r w:rsidRPr="0092229B">
        <w:rPr>
          <w:rFonts w:ascii="Times New Roman" w:eastAsia="Times New Roman" w:hAnsi="Times New Roman" w:cs="Times New Roman"/>
          <w:sz w:val="24"/>
          <w:szCs w:val="24"/>
          <w:lang w:eastAsia="uk-UA"/>
        </w:rPr>
        <w:br/>
        <w:t>Б) соціально-побутовий роман</w:t>
      </w:r>
      <w:r w:rsidRPr="0092229B">
        <w:rPr>
          <w:rFonts w:ascii="Times New Roman" w:eastAsia="Times New Roman" w:hAnsi="Times New Roman" w:cs="Times New Roman"/>
          <w:sz w:val="24"/>
          <w:szCs w:val="24"/>
          <w:lang w:eastAsia="uk-UA"/>
        </w:rPr>
        <w:br/>
        <w:t>В) історичний роман</w:t>
      </w:r>
      <w:r w:rsidRPr="0092229B">
        <w:rPr>
          <w:rFonts w:ascii="Times New Roman" w:eastAsia="Times New Roman" w:hAnsi="Times New Roman" w:cs="Times New Roman"/>
          <w:sz w:val="24"/>
          <w:szCs w:val="24"/>
          <w:lang w:eastAsia="uk-UA"/>
        </w:rPr>
        <w:br/>
        <w:t>Г) філософська притча</w:t>
      </w:r>
    </w:p>
    <w:p w:rsidR="0092229B" w:rsidRPr="0092229B" w:rsidRDefault="0092229B" w:rsidP="0092229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</w:pPr>
      <w:r w:rsidRPr="0092229B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2. Ознакою романтизму в романі є:</w:t>
      </w:r>
    </w:p>
    <w:p w:rsidR="0092229B" w:rsidRPr="0092229B" w:rsidRDefault="0092229B" w:rsidP="009222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92229B">
        <w:rPr>
          <w:rFonts w:ascii="Times New Roman" w:eastAsia="Times New Roman" w:hAnsi="Times New Roman" w:cs="Times New Roman"/>
          <w:sz w:val="24"/>
          <w:szCs w:val="24"/>
          <w:lang w:eastAsia="uk-UA"/>
        </w:rPr>
        <w:t>А) точне відтворення побуту середньовічного Парижа</w:t>
      </w:r>
      <w:r w:rsidRPr="0092229B">
        <w:rPr>
          <w:rFonts w:ascii="Times New Roman" w:eastAsia="Times New Roman" w:hAnsi="Times New Roman" w:cs="Times New Roman"/>
          <w:sz w:val="24"/>
          <w:szCs w:val="24"/>
          <w:lang w:eastAsia="uk-UA"/>
        </w:rPr>
        <w:br/>
        <w:t>Б) соціальна зумовленість характерів</w:t>
      </w:r>
      <w:r w:rsidRPr="0092229B">
        <w:rPr>
          <w:rFonts w:ascii="Times New Roman" w:eastAsia="Times New Roman" w:hAnsi="Times New Roman" w:cs="Times New Roman"/>
          <w:sz w:val="24"/>
          <w:szCs w:val="24"/>
          <w:lang w:eastAsia="uk-UA"/>
        </w:rPr>
        <w:br/>
        <w:t>В) контрастність образів і піднесені почуття</w:t>
      </w:r>
      <w:r w:rsidRPr="0092229B">
        <w:rPr>
          <w:rFonts w:ascii="Times New Roman" w:eastAsia="Times New Roman" w:hAnsi="Times New Roman" w:cs="Times New Roman"/>
          <w:sz w:val="24"/>
          <w:szCs w:val="24"/>
          <w:lang w:eastAsia="uk-UA"/>
        </w:rPr>
        <w:br/>
        <w:t>Г) об’єктивний авторський виклад</w:t>
      </w:r>
    </w:p>
    <w:p w:rsidR="0092229B" w:rsidRPr="0092229B" w:rsidRDefault="0092229B" w:rsidP="0092229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</w:pPr>
      <w:r w:rsidRPr="0092229B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3. Реалістичні риси твору виявляються у:</w:t>
      </w:r>
    </w:p>
    <w:p w:rsidR="0092229B" w:rsidRPr="0092229B" w:rsidRDefault="0092229B" w:rsidP="009222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92229B">
        <w:rPr>
          <w:rFonts w:ascii="Times New Roman" w:eastAsia="Times New Roman" w:hAnsi="Times New Roman" w:cs="Times New Roman"/>
          <w:sz w:val="24"/>
          <w:szCs w:val="24"/>
          <w:lang w:eastAsia="uk-UA"/>
        </w:rPr>
        <w:t>А) ідеалізації героїв</w:t>
      </w:r>
      <w:r w:rsidRPr="0092229B">
        <w:rPr>
          <w:rFonts w:ascii="Times New Roman" w:eastAsia="Times New Roman" w:hAnsi="Times New Roman" w:cs="Times New Roman"/>
          <w:sz w:val="24"/>
          <w:szCs w:val="24"/>
          <w:lang w:eastAsia="uk-UA"/>
        </w:rPr>
        <w:br/>
        <w:t>Б) фантастичних мотивах</w:t>
      </w:r>
      <w:r w:rsidRPr="0092229B">
        <w:rPr>
          <w:rFonts w:ascii="Times New Roman" w:eastAsia="Times New Roman" w:hAnsi="Times New Roman" w:cs="Times New Roman"/>
          <w:sz w:val="24"/>
          <w:szCs w:val="24"/>
          <w:lang w:eastAsia="uk-UA"/>
        </w:rPr>
        <w:br/>
        <w:t>В) детальному описі соціального життя Парижа</w:t>
      </w:r>
      <w:r w:rsidRPr="0092229B">
        <w:rPr>
          <w:rFonts w:ascii="Times New Roman" w:eastAsia="Times New Roman" w:hAnsi="Times New Roman" w:cs="Times New Roman"/>
          <w:sz w:val="24"/>
          <w:szCs w:val="24"/>
          <w:lang w:eastAsia="uk-UA"/>
        </w:rPr>
        <w:br/>
        <w:t>Г) символічності образів</w:t>
      </w:r>
    </w:p>
    <w:p w:rsidR="0092229B" w:rsidRPr="0092229B" w:rsidRDefault="0092229B" w:rsidP="0092229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</w:pPr>
      <w:r w:rsidRPr="0092229B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4. Образ Квазімодо поєднує в собі:</w:t>
      </w:r>
    </w:p>
    <w:p w:rsidR="0092229B" w:rsidRPr="0092229B" w:rsidRDefault="0092229B" w:rsidP="009222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92229B">
        <w:rPr>
          <w:rFonts w:ascii="Times New Roman" w:eastAsia="Times New Roman" w:hAnsi="Times New Roman" w:cs="Times New Roman"/>
          <w:sz w:val="24"/>
          <w:szCs w:val="24"/>
          <w:lang w:eastAsia="uk-UA"/>
        </w:rPr>
        <w:t>А) лише риси романтизму</w:t>
      </w:r>
      <w:r w:rsidRPr="0092229B">
        <w:rPr>
          <w:rFonts w:ascii="Times New Roman" w:eastAsia="Times New Roman" w:hAnsi="Times New Roman" w:cs="Times New Roman"/>
          <w:sz w:val="24"/>
          <w:szCs w:val="24"/>
          <w:lang w:eastAsia="uk-UA"/>
        </w:rPr>
        <w:br/>
        <w:t>Б) лише риси реалізму</w:t>
      </w:r>
      <w:r w:rsidRPr="0092229B">
        <w:rPr>
          <w:rFonts w:ascii="Times New Roman" w:eastAsia="Times New Roman" w:hAnsi="Times New Roman" w:cs="Times New Roman"/>
          <w:sz w:val="24"/>
          <w:szCs w:val="24"/>
          <w:lang w:eastAsia="uk-UA"/>
        </w:rPr>
        <w:br/>
        <w:t>В) романтичні й реалістичні риси</w:t>
      </w:r>
      <w:r w:rsidRPr="0092229B">
        <w:rPr>
          <w:rFonts w:ascii="Times New Roman" w:eastAsia="Times New Roman" w:hAnsi="Times New Roman" w:cs="Times New Roman"/>
          <w:sz w:val="24"/>
          <w:szCs w:val="24"/>
          <w:lang w:eastAsia="uk-UA"/>
        </w:rPr>
        <w:br/>
        <w:t>Г) ознаки класицизму</w:t>
      </w:r>
    </w:p>
    <w:p w:rsidR="0092229B" w:rsidRPr="0092229B" w:rsidRDefault="0092229B" w:rsidP="0092229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</w:pPr>
      <w:r w:rsidRPr="0092229B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5. Яка риса характеру Есмеральди є типовою для романтизму?</w:t>
      </w:r>
    </w:p>
    <w:p w:rsidR="0092229B" w:rsidRPr="0092229B" w:rsidRDefault="0092229B" w:rsidP="009222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92229B">
        <w:rPr>
          <w:rFonts w:ascii="Times New Roman" w:eastAsia="Times New Roman" w:hAnsi="Times New Roman" w:cs="Times New Roman"/>
          <w:sz w:val="24"/>
          <w:szCs w:val="24"/>
          <w:lang w:eastAsia="uk-UA"/>
        </w:rPr>
        <w:t>А) обережність</w:t>
      </w:r>
      <w:r w:rsidRPr="0092229B">
        <w:rPr>
          <w:rFonts w:ascii="Times New Roman" w:eastAsia="Times New Roman" w:hAnsi="Times New Roman" w:cs="Times New Roman"/>
          <w:sz w:val="24"/>
          <w:szCs w:val="24"/>
          <w:lang w:eastAsia="uk-UA"/>
        </w:rPr>
        <w:br/>
        <w:t>Б) прагматизм</w:t>
      </w:r>
      <w:r w:rsidRPr="0092229B">
        <w:rPr>
          <w:rFonts w:ascii="Times New Roman" w:eastAsia="Times New Roman" w:hAnsi="Times New Roman" w:cs="Times New Roman"/>
          <w:sz w:val="24"/>
          <w:szCs w:val="24"/>
          <w:lang w:eastAsia="uk-UA"/>
        </w:rPr>
        <w:br/>
        <w:t>В) щирість і жертовність</w:t>
      </w:r>
      <w:r w:rsidRPr="0092229B">
        <w:rPr>
          <w:rFonts w:ascii="Times New Roman" w:eastAsia="Times New Roman" w:hAnsi="Times New Roman" w:cs="Times New Roman"/>
          <w:sz w:val="24"/>
          <w:szCs w:val="24"/>
          <w:lang w:eastAsia="uk-UA"/>
        </w:rPr>
        <w:br/>
        <w:t>Г) соціальна активність</w:t>
      </w:r>
    </w:p>
    <w:p w:rsidR="0092229B" w:rsidRPr="0092229B" w:rsidRDefault="0092229B" w:rsidP="0092229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</w:pPr>
      <w:r w:rsidRPr="0092229B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6. Який образ найяскравіше уособлює соціальну несправедливість?</w:t>
      </w:r>
    </w:p>
    <w:p w:rsidR="0092229B" w:rsidRPr="0092229B" w:rsidRDefault="0092229B" w:rsidP="009222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92229B">
        <w:rPr>
          <w:rFonts w:ascii="Times New Roman" w:eastAsia="Times New Roman" w:hAnsi="Times New Roman" w:cs="Times New Roman"/>
          <w:sz w:val="24"/>
          <w:szCs w:val="24"/>
          <w:lang w:eastAsia="uk-UA"/>
        </w:rPr>
        <w:t>А) Феб</w:t>
      </w:r>
      <w:r w:rsidRPr="0092229B">
        <w:rPr>
          <w:rFonts w:ascii="Times New Roman" w:eastAsia="Times New Roman" w:hAnsi="Times New Roman" w:cs="Times New Roman"/>
          <w:sz w:val="24"/>
          <w:szCs w:val="24"/>
          <w:lang w:eastAsia="uk-UA"/>
        </w:rPr>
        <w:br/>
        <w:t xml:space="preserve">Б) Клод </w:t>
      </w:r>
      <w:proofErr w:type="spellStart"/>
      <w:r w:rsidRPr="0092229B">
        <w:rPr>
          <w:rFonts w:ascii="Times New Roman" w:eastAsia="Times New Roman" w:hAnsi="Times New Roman" w:cs="Times New Roman"/>
          <w:sz w:val="24"/>
          <w:szCs w:val="24"/>
          <w:lang w:eastAsia="uk-UA"/>
        </w:rPr>
        <w:t>Фролло</w:t>
      </w:r>
      <w:proofErr w:type="spellEnd"/>
      <w:r w:rsidRPr="0092229B">
        <w:rPr>
          <w:rFonts w:ascii="Times New Roman" w:eastAsia="Times New Roman" w:hAnsi="Times New Roman" w:cs="Times New Roman"/>
          <w:sz w:val="24"/>
          <w:szCs w:val="24"/>
          <w:lang w:eastAsia="uk-UA"/>
        </w:rPr>
        <w:br/>
        <w:t>В) Есмеральда</w:t>
      </w:r>
      <w:r w:rsidRPr="0092229B">
        <w:rPr>
          <w:rFonts w:ascii="Times New Roman" w:eastAsia="Times New Roman" w:hAnsi="Times New Roman" w:cs="Times New Roman"/>
          <w:sz w:val="24"/>
          <w:szCs w:val="24"/>
          <w:lang w:eastAsia="uk-UA"/>
        </w:rPr>
        <w:br/>
        <w:t>Г) Квазімодо</w:t>
      </w:r>
    </w:p>
    <w:p w:rsidR="0092229B" w:rsidRPr="0092229B" w:rsidRDefault="0092229B" w:rsidP="0092229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</w:pPr>
      <w:r w:rsidRPr="0092229B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7. Реалістичний підхід автора проявляється в зображенні:</w:t>
      </w:r>
    </w:p>
    <w:p w:rsidR="0092229B" w:rsidRPr="0092229B" w:rsidRDefault="0092229B" w:rsidP="009222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92229B">
        <w:rPr>
          <w:rFonts w:ascii="Times New Roman" w:eastAsia="Times New Roman" w:hAnsi="Times New Roman" w:cs="Times New Roman"/>
          <w:sz w:val="24"/>
          <w:szCs w:val="24"/>
          <w:lang w:eastAsia="uk-UA"/>
        </w:rPr>
        <w:t>А) фатальної долі героїв</w:t>
      </w:r>
      <w:r w:rsidRPr="0092229B">
        <w:rPr>
          <w:rFonts w:ascii="Times New Roman" w:eastAsia="Times New Roman" w:hAnsi="Times New Roman" w:cs="Times New Roman"/>
          <w:sz w:val="24"/>
          <w:szCs w:val="24"/>
          <w:lang w:eastAsia="uk-UA"/>
        </w:rPr>
        <w:br/>
        <w:t>Б) пристрастей і почуттів</w:t>
      </w:r>
      <w:r w:rsidRPr="0092229B">
        <w:rPr>
          <w:rFonts w:ascii="Times New Roman" w:eastAsia="Times New Roman" w:hAnsi="Times New Roman" w:cs="Times New Roman"/>
          <w:sz w:val="24"/>
          <w:szCs w:val="24"/>
          <w:lang w:eastAsia="uk-UA"/>
        </w:rPr>
        <w:br/>
        <w:t>В) впливу суспільства на людину</w:t>
      </w:r>
      <w:r w:rsidRPr="0092229B">
        <w:rPr>
          <w:rFonts w:ascii="Times New Roman" w:eastAsia="Times New Roman" w:hAnsi="Times New Roman" w:cs="Times New Roman"/>
          <w:sz w:val="24"/>
          <w:szCs w:val="24"/>
          <w:lang w:eastAsia="uk-UA"/>
        </w:rPr>
        <w:br/>
        <w:t>Г) винятковості персонажів</w:t>
      </w:r>
    </w:p>
    <w:p w:rsidR="0092229B" w:rsidRPr="0092229B" w:rsidRDefault="0092229B" w:rsidP="0092229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</w:pPr>
      <w:r w:rsidRPr="0092229B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lastRenderedPageBreak/>
        <w:t>8. Контраст «краса — потворність» у романі є проявом:</w:t>
      </w:r>
    </w:p>
    <w:p w:rsidR="0092229B" w:rsidRPr="0092229B" w:rsidRDefault="0092229B" w:rsidP="009222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92229B">
        <w:rPr>
          <w:rFonts w:ascii="Times New Roman" w:eastAsia="Times New Roman" w:hAnsi="Times New Roman" w:cs="Times New Roman"/>
          <w:sz w:val="24"/>
          <w:szCs w:val="24"/>
          <w:lang w:eastAsia="uk-UA"/>
        </w:rPr>
        <w:t>А) реалізму</w:t>
      </w:r>
      <w:r w:rsidRPr="0092229B">
        <w:rPr>
          <w:rFonts w:ascii="Times New Roman" w:eastAsia="Times New Roman" w:hAnsi="Times New Roman" w:cs="Times New Roman"/>
          <w:sz w:val="24"/>
          <w:szCs w:val="24"/>
          <w:lang w:eastAsia="uk-UA"/>
        </w:rPr>
        <w:br/>
        <w:t>Б) романтизму</w:t>
      </w:r>
      <w:r w:rsidRPr="0092229B">
        <w:rPr>
          <w:rFonts w:ascii="Times New Roman" w:eastAsia="Times New Roman" w:hAnsi="Times New Roman" w:cs="Times New Roman"/>
          <w:sz w:val="24"/>
          <w:szCs w:val="24"/>
          <w:lang w:eastAsia="uk-UA"/>
        </w:rPr>
        <w:br/>
        <w:t>В) натуралізму</w:t>
      </w:r>
      <w:r w:rsidRPr="0092229B">
        <w:rPr>
          <w:rFonts w:ascii="Times New Roman" w:eastAsia="Times New Roman" w:hAnsi="Times New Roman" w:cs="Times New Roman"/>
          <w:sz w:val="24"/>
          <w:szCs w:val="24"/>
          <w:lang w:eastAsia="uk-UA"/>
        </w:rPr>
        <w:br/>
        <w:t>Г) сентименталізму</w:t>
      </w:r>
    </w:p>
    <w:p w:rsidR="0092229B" w:rsidRPr="0092229B" w:rsidRDefault="0092229B" w:rsidP="0092229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</w:pPr>
      <w:r w:rsidRPr="0092229B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9. Собор Паризької Богоматері в романі виступає як:</w:t>
      </w:r>
    </w:p>
    <w:p w:rsidR="0092229B" w:rsidRPr="0092229B" w:rsidRDefault="0092229B" w:rsidP="009222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92229B">
        <w:rPr>
          <w:rFonts w:ascii="Times New Roman" w:eastAsia="Times New Roman" w:hAnsi="Times New Roman" w:cs="Times New Roman"/>
          <w:sz w:val="24"/>
          <w:szCs w:val="24"/>
          <w:lang w:eastAsia="uk-UA"/>
        </w:rPr>
        <w:t>А) лише місце подій</w:t>
      </w:r>
      <w:r w:rsidRPr="0092229B">
        <w:rPr>
          <w:rFonts w:ascii="Times New Roman" w:eastAsia="Times New Roman" w:hAnsi="Times New Roman" w:cs="Times New Roman"/>
          <w:sz w:val="24"/>
          <w:szCs w:val="24"/>
          <w:lang w:eastAsia="uk-UA"/>
        </w:rPr>
        <w:br/>
        <w:t>Б) символ історії й духовності</w:t>
      </w:r>
      <w:r w:rsidRPr="0092229B">
        <w:rPr>
          <w:rFonts w:ascii="Times New Roman" w:eastAsia="Times New Roman" w:hAnsi="Times New Roman" w:cs="Times New Roman"/>
          <w:sz w:val="24"/>
          <w:szCs w:val="24"/>
          <w:lang w:eastAsia="uk-UA"/>
        </w:rPr>
        <w:br/>
        <w:t>В) декоративний елемент</w:t>
      </w:r>
      <w:r w:rsidRPr="0092229B">
        <w:rPr>
          <w:rFonts w:ascii="Times New Roman" w:eastAsia="Times New Roman" w:hAnsi="Times New Roman" w:cs="Times New Roman"/>
          <w:sz w:val="24"/>
          <w:szCs w:val="24"/>
          <w:lang w:eastAsia="uk-UA"/>
        </w:rPr>
        <w:br/>
        <w:t>Г) тло для кохання</w:t>
      </w:r>
    </w:p>
    <w:p w:rsidR="0092229B" w:rsidRPr="0092229B" w:rsidRDefault="0092229B" w:rsidP="0092229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</w:pPr>
      <w:r w:rsidRPr="0092229B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10. Основна ідея роману полягає в утвердженні:</w:t>
      </w:r>
    </w:p>
    <w:p w:rsidR="0092229B" w:rsidRPr="0092229B" w:rsidRDefault="0092229B" w:rsidP="009222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92229B">
        <w:rPr>
          <w:rFonts w:ascii="Times New Roman" w:eastAsia="Times New Roman" w:hAnsi="Times New Roman" w:cs="Times New Roman"/>
          <w:sz w:val="24"/>
          <w:szCs w:val="24"/>
          <w:lang w:eastAsia="uk-UA"/>
        </w:rPr>
        <w:t>А) переваги влади над людиною</w:t>
      </w:r>
      <w:r w:rsidRPr="0092229B">
        <w:rPr>
          <w:rFonts w:ascii="Times New Roman" w:eastAsia="Times New Roman" w:hAnsi="Times New Roman" w:cs="Times New Roman"/>
          <w:sz w:val="24"/>
          <w:szCs w:val="24"/>
          <w:lang w:eastAsia="uk-UA"/>
        </w:rPr>
        <w:br/>
        <w:t>Б) сили кохання й гуманізму</w:t>
      </w:r>
      <w:r w:rsidRPr="0092229B">
        <w:rPr>
          <w:rFonts w:ascii="Times New Roman" w:eastAsia="Times New Roman" w:hAnsi="Times New Roman" w:cs="Times New Roman"/>
          <w:sz w:val="24"/>
          <w:szCs w:val="24"/>
          <w:lang w:eastAsia="uk-UA"/>
        </w:rPr>
        <w:br/>
        <w:t>В) фатальності людської долі</w:t>
      </w:r>
      <w:r w:rsidRPr="0092229B">
        <w:rPr>
          <w:rFonts w:ascii="Times New Roman" w:eastAsia="Times New Roman" w:hAnsi="Times New Roman" w:cs="Times New Roman"/>
          <w:sz w:val="24"/>
          <w:szCs w:val="24"/>
          <w:lang w:eastAsia="uk-UA"/>
        </w:rPr>
        <w:br/>
        <w:t>Г) непорушності суспільного ладу</w:t>
      </w:r>
    </w:p>
    <w:p w:rsidR="0092229B" w:rsidRPr="0092229B" w:rsidRDefault="0092229B" w:rsidP="0092229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</w:pPr>
      <w:r w:rsidRPr="0092229B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11. Установіть відповідність між образом і художнім напрямом:</w:t>
      </w:r>
    </w:p>
    <w:p w:rsidR="0092229B" w:rsidRDefault="0092229B" w:rsidP="0092229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  <w:sectPr w:rsidR="0092229B">
          <w:pgSz w:w="11906" w:h="16838"/>
          <w:pgMar w:top="850" w:right="850" w:bottom="850" w:left="1417" w:header="708" w:footer="708" w:gutter="0"/>
          <w:cols w:space="708"/>
          <w:docGrid w:linePitch="360"/>
        </w:sectPr>
      </w:pPr>
    </w:p>
    <w:p w:rsidR="0092229B" w:rsidRPr="0092229B" w:rsidRDefault="0092229B" w:rsidP="0092229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92229B">
        <w:rPr>
          <w:rFonts w:ascii="Times New Roman" w:eastAsia="Times New Roman" w:hAnsi="Times New Roman" w:cs="Times New Roman"/>
          <w:sz w:val="24"/>
          <w:szCs w:val="24"/>
          <w:lang w:eastAsia="uk-UA"/>
        </w:rPr>
        <w:lastRenderedPageBreak/>
        <w:t>Квазімодо</w:t>
      </w:r>
    </w:p>
    <w:p w:rsidR="0092229B" w:rsidRPr="0092229B" w:rsidRDefault="0092229B" w:rsidP="0092229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92229B">
        <w:rPr>
          <w:rFonts w:ascii="Times New Roman" w:eastAsia="Times New Roman" w:hAnsi="Times New Roman" w:cs="Times New Roman"/>
          <w:sz w:val="24"/>
          <w:szCs w:val="24"/>
          <w:lang w:eastAsia="uk-UA"/>
        </w:rPr>
        <w:t>Есмеральда</w:t>
      </w:r>
    </w:p>
    <w:p w:rsidR="0092229B" w:rsidRPr="0092229B" w:rsidRDefault="0092229B" w:rsidP="0092229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92229B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Клод </w:t>
      </w:r>
      <w:proofErr w:type="spellStart"/>
      <w:r w:rsidRPr="0092229B">
        <w:rPr>
          <w:rFonts w:ascii="Times New Roman" w:eastAsia="Times New Roman" w:hAnsi="Times New Roman" w:cs="Times New Roman"/>
          <w:sz w:val="24"/>
          <w:szCs w:val="24"/>
          <w:lang w:eastAsia="uk-UA"/>
        </w:rPr>
        <w:t>Фролло</w:t>
      </w:r>
      <w:proofErr w:type="spellEnd"/>
    </w:p>
    <w:p w:rsidR="0092229B" w:rsidRPr="0092229B" w:rsidRDefault="0092229B" w:rsidP="0092229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92229B">
        <w:rPr>
          <w:rFonts w:ascii="Times New Roman" w:eastAsia="Times New Roman" w:hAnsi="Times New Roman" w:cs="Times New Roman"/>
          <w:sz w:val="24"/>
          <w:szCs w:val="24"/>
          <w:lang w:eastAsia="uk-UA"/>
        </w:rPr>
        <w:t>Париж як соціальний простір</w:t>
      </w:r>
    </w:p>
    <w:p w:rsidR="0092229B" w:rsidRPr="0092229B" w:rsidRDefault="0092229B" w:rsidP="009222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92229B">
        <w:rPr>
          <w:rFonts w:ascii="Times New Roman" w:eastAsia="Times New Roman" w:hAnsi="Times New Roman" w:cs="Times New Roman"/>
          <w:sz w:val="24"/>
          <w:szCs w:val="24"/>
          <w:lang w:eastAsia="uk-UA"/>
        </w:rPr>
        <w:lastRenderedPageBreak/>
        <w:t>А) реалізм</w:t>
      </w:r>
      <w:r w:rsidRPr="0092229B">
        <w:rPr>
          <w:rFonts w:ascii="Times New Roman" w:eastAsia="Times New Roman" w:hAnsi="Times New Roman" w:cs="Times New Roman"/>
          <w:sz w:val="24"/>
          <w:szCs w:val="24"/>
          <w:lang w:eastAsia="uk-UA"/>
        </w:rPr>
        <w:br/>
        <w:t>Б) романтизм</w:t>
      </w:r>
      <w:r w:rsidRPr="0092229B">
        <w:rPr>
          <w:rFonts w:ascii="Times New Roman" w:eastAsia="Times New Roman" w:hAnsi="Times New Roman" w:cs="Times New Roman"/>
          <w:sz w:val="24"/>
          <w:szCs w:val="24"/>
          <w:lang w:eastAsia="uk-UA"/>
        </w:rPr>
        <w:br/>
        <w:t>В) поєднання романтизму й реалізму</w:t>
      </w:r>
    </w:p>
    <w:p w:rsidR="0092229B" w:rsidRDefault="0092229B" w:rsidP="009222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sectPr w:rsidR="0092229B" w:rsidSect="0092229B">
          <w:type w:val="continuous"/>
          <w:pgSz w:w="11906" w:h="16838"/>
          <w:pgMar w:top="850" w:right="850" w:bottom="850" w:left="1417" w:header="708" w:footer="708" w:gutter="0"/>
          <w:cols w:num="2" w:space="708"/>
          <w:docGrid w:linePitch="360"/>
        </w:sectPr>
      </w:pPr>
    </w:p>
    <w:p w:rsidR="0092229B" w:rsidRPr="0092229B" w:rsidRDefault="0092229B" w:rsidP="0092229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</w:pPr>
      <w:r w:rsidRPr="0092229B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lastRenderedPageBreak/>
        <w:t>12. Установіть відповідність між рисою та напрямом:</w:t>
      </w:r>
    </w:p>
    <w:p w:rsidR="0092229B" w:rsidRDefault="0092229B" w:rsidP="0092229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  <w:sectPr w:rsidR="0092229B" w:rsidSect="0092229B">
          <w:type w:val="continuous"/>
          <w:pgSz w:w="11906" w:h="16838"/>
          <w:pgMar w:top="850" w:right="850" w:bottom="850" w:left="1417" w:header="708" w:footer="708" w:gutter="0"/>
          <w:cols w:space="708"/>
          <w:docGrid w:linePitch="360"/>
        </w:sectPr>
      </w:pPr>
    </w:p>
    <w:p w:rsidR="0092229B" w:rsidRPr="0092229B" w:rsidRDefault="0092229B" w:rsidP="0092229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92229B">
        <w:rPr>
          <w:rFonts w:ascii="Times New Roman" w:eastAsia="Times New Roman" w:hAnsi="Times New Roman" w:cs="Times New Roman"/>
          <w:sz w:val="24"/>
          <w:szCs w:val="24"/>
          <w:lang w:eastAsia="uk-UA"/>
        </w:rPr>
        <w:lastRenderedPageBreak/>
        <w:t>Ідеалізація почуттів</w:t>
      </w:r>
    </w:p>
    <w:p w:rsidR="0092229B" w:rsidRPr="0092229B" w:rsidRDefault="0092229B" w:rsidP="0092229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92229B">
        <w:rPr>
          <w:rFonts w:ascii="Times New Roman" w:eastAsia="Times New Roman" w:hAnsi="Times New Roman" w:cs="Times New Roman"/>
          <w:sz w:val="24"/>
          <w:szCs w:val="24"/>
          <w:lang w:eastAsia="uk-UA"/>
        </w:rPr>
        <w:t>Соціальна зумовленість характерів</w:t>
      </w:r>
    </w:p>
    <w:p w:rsidR="0092229B" w:rsidRPr="0092229B" w:rsidRDefault="0092229B" w:rsidP="0092229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92229B">
        <w:rPr>
          <w:rFonts w:ascii="Times New Roman" w:eastAsia="Times New Roman" w:hAnsi="Times New Roman" w:cs="Times New Roman"/>
          <w:sz w:val="24"/>
          <w:szCs w:val="24"/>
          <w:lang w:eastAsia="uk-UA"/>
        </w:rPr>
        <w:t>Контрастність образів</w:t>
      </w:r>
    </w:p>
    <w:p w:rsidR="0092229B" w:rsidRPr="0092229B" w:rsidRDefault="0092229B" w:rsidP="0092229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92229B">
        <w:rPr>
          <w:rFonts w:ascii="Times New Roman" w:eastAsia="Times New Roman" w:hAnsi="Times New Roman" w:cs="Times New Roman"/>
          <w:sz w:val="24"/>
          <w:szCs w:val="24"/>
          <w:lang w:eastAsia="uk-UA"/>
        </w:rPr>
        <w:t>Детальний опис побуту</w:t>
      </w:r>
    </w:p>
    <w:p w:rsidR="0092229B" w:rsidRPr="0092229B" w:rsidRDefault="0092229B" w:rsidP="009222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92229B">
        <w:rPr>
          <w:rFonts w:ascii="Times New Roman" w:eastAsia="Times New Roman" w:hAnsi="Times New Roman" w:cs="Times New Roman"/>
          <w:sz w:val="24"/>
          <w:szCs w:val="24"/>
          <w:lang w:eastAsia="uk-UA"/>
        </w:rPr>
        <w:lastRenderedPageBreak/>
        <w:t>А) романтизм</w:t>
      </w:r>
      <w:r w:rsidRPr="0092229B">
        <w:rPr>
          <w:rFonts w:ascii="Times New Roman" w:eastAsia="Times New Roman" w:hAnsi="Times New Roman" w:cs="Times New Roman"/>
          <w:sz w:val="24"/>
          <w:szCs w:val="24"/>
          <w:lang w:eastAsia="uk-UA"/>
        </w:rPr>
        <w:br/>
        <w:t>Б) реалізм</w:t>
      </w:r>
    </w:p>
    <w:p w:rsidR="0092229B" w:rsidRDefault="0092229B" w:rsidP="009222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sectPr w:rsidR="0092229B" w:rsidSect="0092229B">
          <w:type w:val="continuous"/>
          <w:pgSz w:w="11906" w:h="16838"/>
          <w:pgMar w:top="850" w:right="850" w:bottom="850" w:left="1417" w:header="708" w:footer="708" w:gutter="0"/>
          <w:cols w:num="2" w:space="708"/>
          <w:docGrid w:linePitch="360"/>
        </w:sectPr>
      </w:pPr>
    </w:p>
    <w:p w:rsidR="0092229B" w:rsidRPr="0092229B" w:rsidRDefault="0092229B" w:rsidP="0092229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</w:pPr>
      <w:r w:rsidRPr="0092229B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lastRenderedPageBreak/>
        <w:t>13. Поясніть, у чому виявляється взаємодія романтизму і реалізму в образі Квазімодо.</w:t>
      </w:r>
    </w:p>
    <w:p w:rsidR="0092229B" w:rsidRPr="0092229B" w:rsidRDefault="0092229B" w:rsidP="009222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92229B">
        <w:rPr>
          <w:rFonts w:ascii="Times New Roman" w:eastAsia="Times New Roman" w:hAnsi="Times New Roman" w:cs="Times New Roman"/>
          <w:i/>
          <w:iCs/>
          <w:sz w:val="24"/>
          <w:szCs w:val="24"/>
          <w:lang w:eastAsia="uk-UA"/>
        </w:rPr>
        <w:t>(3–4 речення)</w:t>
      </w:r>
    </w:p>
    <w:p w:rsidR="0092229B" w:rsidRPr="0092229B" w:rsidRDefault="0092229B" w:rsidP="0092229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</w:pPr>
      <w:r w:rsidRPr="0092229B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14. Наведіть один приклад романтичної та один приклад реалістичної риси роману, поясніть їх.</w:t>
      </w:r>
    </w:p>
    <w:p w:rsidR="0092229B" w:rsidRPr="0092229B" w:rsidRDefault="0092229B" w:rsidP="009222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92229B">
        <w:rPr>
          <w:rFonts w:ascii="Times New Roman" w:eastAsia="Times New Roman" w:hAnsi="Times New Roman" w:cs="Times New Roman"/>
          <w:i/>
          <w:iCs/>
          <w:sz w:val="24"/>
          <w:szCs w:val="24"/>
          <w:lang w:eastAsia="uk-UA"/>
        </w:rPr>
        <w:t>(4–5 речень)</w:t>
      </w:r>
    </w:p>
    <w:p w:rsidR="0092229B" w:rsidRPr="0092229B" w:rsidRDefault="0092229B" w:rsidP="0092229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</w:pPr>
      <w:r w:rsidRPr="0092229B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15. Чому роман «Собор Паризької Богоматері» вважають переходовим між романтизмом і реалізмом?</w:t>
      </w:r>
      <w:bookmarkStart w:id="0" w:name="_GoBack"/>
      <w:bookmarkEnd w:id="0"/>
    </w:p>
    <w:p w:rsidR="0092229B" w:rsidRDefault="0092229B" w:rsidP="009222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uk-UA"/>
        </w:rPr>
      </w:pPr>
      <w:r w:rsidRPr="0092229B">
        <w:rPr>
          <w:rFonts w:ascii="Times New Roman" w:eastAsia="Times New Roman" w:hAnsi="Times New Roman" w:cs="Times New Roman"/>
          <w:i/>
          <w:iCs/>
          <w:sz w:val="24"/>
          <w:szCs w:val="24"/>
          <w:lang w:eastAsia="uk-UA"/>
        </w:rPr>
        <w:t>(4–6 речень)</w:t>
      </w:r>
    </w:p>
    <w:p w:rsidR="00AD3C52" w:rsidRPr="0092229B" w:rsidRDefault="00AD3C52" w:rsidP="009222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uk-UA"/>
        </w:rPr>
        <w:t>Відповіді</w:t>
      </w:r>
    </w:p>
    <w:p w:rsidR="004D4EAC" w:rsidRPr="00AD3C52" w:rsidRDefault="00AD3C52">
      <w:pPr>
        <w:rPr>
          <w:sz w:val="24"/>
          <w:szCs w:val="24"/>
        </w:rPr>
      </w:pPr>
      <w:r w:rsidRPr="00AD3C52">
        <w:rPr>
          <w:sz w:val="24"/>
          <w:szCs w:val="24"/>
        </w:rPr>
        <w:t>1-в, 2-в, 3-в, 4-в, 5-в, 6-г, 7-в, 8-б, 9-б, 10-б, 11-1-в.2-б.3-в.4-а, 12-1-а.2-б.3-а.4-б</w:t>
      </w:r>
    </w:p>
    <w:sectPr w:rsidR="004D4EAC" w:rsidRPr="00AD3C52" w:rsidSect="0092229B">
      <w:type w:val="continuous"/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DF38C4"/>
    <w:multiLevelType w:val="multilevel"/>
    <w:tmpl w:val="CD4A50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4F21373"/>
    <w:multiLevelType w:val="multilevel"/>
    <w:tmpl w:val="CD5490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35868C7"/>
    <w:multiLevelType w:val="multilevel"/>
    <w:tmpl w:val="BE94C2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5E91"/>
    <w:rsid w:val="003A5E91"/>
    <w:rsid w:val="004D4EAC"/>
    <w:rsid w:val="0092229B"/>
    <w:rsid w:val="00AD3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079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1510</Words>
  <Characters>861</Characters>
  <Application>Microsoft Office Word</Application>
  <DocSecurity>0</DocSecurity>
  <Lines>7</Lines>
  <Paragraphs>4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Користувач Windows</dc:creator>
  <cp:keywords/>
  <dc:description/>
  <cp:lastModifiedBy>Користувач Windows</cp:lastModifiedBy>
  <cp:revision>2</cp:revision>
  <cp:lastPrinted>2025-12-14T12:58:00Z</cp:lastPrinted>
  <dcterms:created xsi:type="dcterms:W3CDTF">2025-12-14T12:47:00Z</dcterms:created>
  <dcterms:modified xsi:type="dcterms:W3CDTF">2025-12-14T13:01:00Z</dcterms:modified>
</cp:coreProperties>
</file>