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6658D">
      <w:pPr>
        <w:rPr>
          <w:lang w:val="uk-UA"/>
        </w:rPr>
      </w:pPr>
      <w:r>
        <w:rPr>
          <w:lang w:val="uk-UA"/>
        </w:rPr>
        <w:t>Сонячна система</w:t>
      </w:r>
    </w:p>
    <w:p w:rsidR="00D6658D" w:rsidRPr="00D6658D" w:rsidRDefault="00D6658D">
      <w:pPr>
        <w:rPr>
          <w:lang w:val="uk-UA"/>
        </w:rPr>
      </w:pPr>
      <w:r w:rsidRPr="00D6658D">
        <w:rPr>
          <w:lang w:val="uk-UA"/>
        </w:rPr>
        <w:t>https://youtu.be/8o0kwN1c2-w</w:t>
      </w:r>
    </w:p>
    <w:sectPr w:rsidR="00D6658D" w:rsidRPr="00D66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658D"/>
    <w:rsid w:val="00D66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2025-01-05T10:23:00Z</dcterms:created>
  <dcterms:modified xsi:type="dcterms:W3CDTF">2025-01-05T10:23:00Z</dcterms:modified>
</cp:coreProperties>
</file>